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6C33" w14:textId="77777777" w:rsidR="009A38E6" w:rsidRDefault="009A38E6" w:rsidP="00BF1F20">
      <w:pPr>
        <w:pStyle w:val="Nagwek1"/>
        <w:spacing w:line="360" w:lineRule="auto"/>
      </w:pPr>
      <w:r>
        <w:t>ZAPYTANIE OFERTOWE</w:t>
      </w:r>
    </w:p>
    <w:p w14:paraId="1BFEC194" w14:textId="57BC867E" w:rsidR="009A38E6" w:rsidRDefault="009A38E6" w:rsidP="00BF1F20">
      <w:pPr>
        <w:pStyle w:val="Nagwek2"/>
        <w:spacing w:line="360" w:lineRule="auto"/>
      </w:pPr>
      <w:r>
        <w:t>Przedmiot zapytania</w:t>
      </w:r>
    </w:p>
    <w:p w14:paraId="05F42BEB" w14:textId="6C6EC467" w:rsidR="009A38E6" w:rsidRDefault="009A38E6" w:rsidP="00BF1F20">
      <w:pPr>
        <w:spacing w:line="360" w:lineRule="auto"/>
      </w:pPr>
      <w:r>
        <w:t>Dotyczy modernizacji - naprawy dachu na budynku szkolnym przy ul. Liściastej 181.</w:t>
      </w:r>
    </w:p>
    <w:p w14:paraId="1C6D2B07" w14:textId="6BD5E431" w:rsidR="009A38E6" w:rsidRDefault="009A38E6" w:rsidP="00BF1F20">
      <w:pPr>
        <w:pStyle w:val="Nagwek2"/>
        <w:spacing w:line="360" w:lineRule="auto"/>
      </w:pPr>
      <w:r>
        <w:t>Lista załączników</w:t>
      </w:r>
    </w:p>
    <w:p w14:paraId="23185A61" w14:textId="77777777" w:rsidR="009A38E6" w:rsidRDefault="009A38E6" w:rsidP="00BF1F20">
      <w:pPr>
        <w:spacing w:line="360" w:lineRule="auto"/>
      </w:pPr>
      <w:r>
        <w:t>Integralną część niniejszego zapytania -stanowią następujące dokumenty:</w:t>
      </w:r>
    </w:p>
    <w:p w14:paraId="784FF382" w14:textId="32367C8F" w:rsidR="009A38E6" w:rsidRDefault="009A38E6" w:rsidP="00BF1F20">
      <w:pPr>
        <w:spacing w:line="360" w:lineRule="auto"/>
      </w:pPr>
      <w:r>
        <w:t xml:space="preserve">Załącznik </w:t>
      </w:r>
      <w:r w:rsidR="00D30CC8">
        <w:t>n</w:t>
      </w:r>
      <w:r>
        <w:t>r 1 - wzór formularza ofertowego</w:t>
      </w:r>
    </w:p>
    <w:p w14:paraId="2E3DABE0" w14:textId="6E437D46" w:rsidR="009A38E6" w:rsidRDefault="009A38E6" w:rsidP="00BF1F20">
      <w:pPr>
        <w:spacing w:line="360" w:lineRule="auto"/>
      </w:pPr>
      <w:r>
        <w:t>Załącznik nr 2 - klauzula RODO</w:t>
      </w:r>
    </w:p>
    <w:p w14:paraId="0EF78EB7" w14:textId="77777777" w:rsidR="009A38E6" w:rsidRDefault="009A38E6" w:rsidP="00BF1F20">
      <w:pPr>
        <w:spacing w:line="360" w:lineRule="auto"/>
      </w:pPr>
      <w:r>
        <w:t>Załącznik nr 3 - oświadczenie Ukraina</w:t>
      </w:r>
    </w:p>
    <w:p w14:paraId="091AC0BE" w14:textId="60A2BD44" w:rsidR="009A38E6" w:rsidRDefault="009A38E6" w:rsidP="00BF1F20">
      <w:pPr>
        <w:pStyle w:val="Nagwek2"/>
        <w:numPr>
          <w:ilvl w:val="0"/>
          <w:numId w:val="2"/>
        </w:numPr>
        <w:spacing w:line="360" w:lineRule="auto"/>
      </w:pPr>
      <w:r>
        <w:t>Tryb udzielenia zamówienia</w:t>
      </w:r>
    </w:p>
    <w:p w14:paraId="3DBC40E2" w14:textId="77777777" w:rsidR="009A38E6" w:rsidRDefault="009A38E6" w:rsidP="00BF1F20">
      <w:pPr>
        <w:spacing w:line="360" w:lineRule="auto"/>
      </w:pPr>
      <w:r>
        <w:t xml:space="preserve">W związku z faktem, iż wartość niniejszego Zapytania ofertowego nie przekracza wyrażonej w złotych równowartości kwoty 130 000 PLN netto zamówienie nie podlega ustawie Prawo Zamówień Publicznych, w związku z art. 2 ust.1 pkt 1 tej ustawy. </w:t>
      </w:r>
    </w:p>
    <w:p w14:paraId="372E6622" w14:textId="0984160D" w:rsidR="009A38E6" w:rsidRDefault="009A38E6" w:rsidP="00BF1F20">
      <w:pPr>
        <w:pStyle w:val="Nagwek2"/>
        <w:numPr>
          <w:ilvl w:val="0"/>
          <w:numId w:val="2"/>
        </w:numPr>
        <w:spacing w:line="360" w:lineRule="auto"/>
      </w:pPr>
      <w:r>
        <w:t>Opis przedmiotu zamówienia:</w:t>
      </w:r>
    </w:p>
    <w:p w14:paraId="4652EB3A" w14:textId="346D1F16" w:rsidR="009A38E6" w:rsidRDefault="009A38E6" w:rsidP="00BF1F20">
      <w:pPr>
        <w:spacing w:line="360" w:lineRule="auto"/>
      </w:pPr>
      <w:r>
        <w:t>Naprawa-modernizacja dachu o powierzchni 500 m2 w budynku szkolnym</w:t>
      </w:r>
      <w:r w:rsidR="007A0FEF">
        <w:t>,</w:t>
      </w:r>
      <w:r>
        <w:t xml:space="preserve"> gdzie</w:t>
      </w:r>
      <w:r w:rsidR="007A0FEF">
        <w:t xml:space="preserve"> </w:t>
      </w:r>
      <w:r>
        <w:t>odbywają się zajęcia edukacyjne polegające na:</w:t>
      </w:r>
    </w:p>
    <w:p w14:paraId="7616EAE1" w14:textId="729D3A69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t>demontażu starej zniszczonej połaci dachu,</w:t>
      </w:r>
    </w:p>
    <w:p w14:paraId="683DBFA2" w14:textId="76ECD1EC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t>demontażu starego deskowania dachu,</w:t>
      </w:r>
    </w:p>
    <w:p w14:paraId="23ED9A79" w14:textId="4B0D9621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t>usunięcie zniszczonych krokwi i montażu nowych,</w:t>
      </w:r>
    </w:p>
    <w:p w14:paraId="6D4BC7A8" w14:textId="7478D852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t>montażu łat i kontra łat,</w:t>
      </w:r>
    </w:p>
    <w:p w14:paraId="0F375E9D" w14:textId="07B17217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t xml:space="preserve">montażu membrany izolacyjnej na całej powierzchni dachu, </w:t>
      </w:r>
    </w:p>
    <w:p w14:paraId="5A3553C6" w14:textId="717A33BA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t>montażu blachy trapezowej na całej powierzchni dachu,</w:t>
      </w:r>
    </w:p>
    <w:p w14:paraId="4ADBA93F" w14:textId="64A00F2A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t>wykonaniu obróbek blacharskich,</w:t>
      </w:r>
    </w:p>
    <w:p w14:paraId="67F8B950" w14:textId="294FA594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t>wykonaniu obróbek kominów na kalenicy szczytowej,</w:t>
      </w:r>
    </w:p>
    <w:p w14:paraId="4BEA33B0" w14:textId="7FF3B2FB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t xml:space="preserve">wykonaniu orynnowania o dł. 76 </w:t>
      </w:r>
      <w:proofErr w:type="spellStart"/>
      <w:r>
        <w:t>mb</w:t>
      </w:r>
      <w:proofErr w:type="spellEnd"/>
      <w:r>
        <w:t xml:space="preserve"> oraz montaż rur spustowych w ilości 6 </w:t>
      </w:r>
      <w:proofErr w:type="spellStart"/>
      <w:r>
        <w:t>szt</w:t>
      </w:r>
      <w:proofErr w:type="spellEnd"/>
      <w:r>
        <w:t>,</w:t>
      </w:r>
    </w:p>
    <w:p w14:paraId="72CDC9EA" w14:textId="2B6896ED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t xml:space="preserve">wykonaniu deski czołowej, pasa </w:t>
      </w:r>
      <w:proofErr w:type="spellStart"/>
      <w:r>
        <w:t>podrynnowego</w:t>
      </w:r>
      <w:proofErr w:type="spellEnd"/>
      <w:r>
        <w:t xml:space="preserve"> i nadrynnowego ok.76 </w:t>
      </w:r>
      <w:proofErr w:type="spellStart"/>
      <w:r>
        <w:t>mb</w:t>
      </w:r>
      <w:proofErr w:type="spellEnd"/>
      <w:r>
        <w:t>,</w:t>
      </w:r>
    </w:p>
    <w:p w14:paraId="5BC81430" w14:textId="5AAC28AB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lastRenderedPageBreak/>
        <w:t>wymianie instalacji odgromowej spełniającej zasady bezpieczeństwa p</w:t>
      </w:r>
      <w:r w:rsidR="00B338A5">
        <w:t>rzeciw</w:t>
      </w:r>
      <w:r>
        <w:t>pożarowego,</w:t>
      </w:r>
    </w:p>
    <w:p w14:paraId="25BB4AC8" w14:textId="234A693A" w:rsidR="009A38E6" w:rsidRDefault="009A38E6" w:rsidP="00BF1F20">
      <w:pPr>
        <w:pStyle w:val="Akapitzlist"/>
        <w:numPr>
          <w:ilvl w:val="0"/>
          <w:numId w:val="1"/>
        </w:numPr>
        <w:spacing w:line="360" w:lineRule="auto"/>
      </w:pPr>
      <w:r>
        <w:t>udzieleniu 5 letniej gwarancji na wykonane prace.</w:t>
      </w:r>
    </w:p>
    <w:p w14:paraId="4E6773D2" w14:textId="77193521" w:rsidR="009A38E6" w:rsidRDefault="009A38E6" w:rsidP="00BF1F20">
      <w:pPr>
        <w:spacing w:line="360" w:lineRule="auto"/>
      </w:pPr>
      <w:r>
        <w:t>Po zakończeniu robót Wykonawca zobowiązany jest wykonać uporządkowania terenu zajętego przez plac budowy oraz wszelkich innych terenów przekształconych przez Wykonawcę na czas prac remontowo-budowlanych. Wykonawca zobowiązany jest utrzymywać porządek na terenie budowy, zabezpieczyć teren/miejsca przed pyłem i</w:t>
      </w:r>
      <w:r w:rsidR="007A0FEF">
        <w:t> </w:t>
      </w:r>
      <w:r>
        <w:t>zabrudzeniami, utrzymywać miejsce pracy w czystości oraz na bieżąco i</w:t>
      </w:r>
      <w:r w:rsidR="007A0FEF">
        <w:t> </w:t>
      </w:r>
      <w:r>
        <w:t>systematycznie likwidować wszelkie zagrożenia</w:t>
      </w:r>
    </w:p>
    <w:p w14:paraId="2A9DCF96" w14:textId="64622870" w:rsidR="009A38E6" w:rsidRDefault="009A38E6" w:rsidP="00BF1F20">
      <w:pPr>
        <w:pStyle w:val="Nagwek2"/>
        <w:numPr>
          <w:ilvl w:val="0"/>
          <w:numId w:val="2"/>
        </w:numPr>
        <w:spacing w:line="360" w:lineRule="auto"/>
      </w:pPr>
      <w:r>
        <w:t xml:space="preserve">Opis sposobu obliczenia ceny </w:t>
      </w:r>
    </w:p>
    <w:p w14:paraId="1D0DA5F8" w14:textId="38D2EFF8" w:rsidR="009A38E6" w:rsidRDefault="009A38E6" w:rsidP="00BF1F20">
      <w:pPr>
        <w:spacing w:line="360" w:lineRule="auto"/>
      </w:pPr>
      <w:r>
        <w:t>Wykonawca podaje cenę rozumianą jako cenę netto wydatku (bez podatku od towarów i</w:t>
      </w:r>
      <w:r w:rsidR="00224A80">
        <w:t> </w:t>
      </w:r>
      <w:r>
        <w:t>usług) ponoszonego przez Zamawiającego – zał. nr 1 do  niniejszego  zapytania ofertowego, która obejmuje wartość materiałów, wartość wykonania prac naprawczych, wartość uprzątnięcia terenu oraz koszty związane z dostawą na plac budowy specjalistycznego sprzętu-w razie potrzeby itp.)</w:t>
      </w:r>
    </w:p>
    <w:p w14:paraId="3D78B2F7" w14:textId="2971E6D5" w:rsidR="009A38E6" w:rsidRDefault="009A38E6" w:rsidP="00BF1F20">
      <w:pPr>
        <w:pStyle w:val="Nagwek2"/>
        <w:numPr>
          <w:ilvl w:val="0"/>
          <w:numId w:val="2"/>
        </w:numPr>
        <w:spacing w:line="360" w:lineRule="auto"/>
      </w:pPr>
      <w:r>
        <w:t>Kryteria wyboru ofert</w:t>
      </w:r>
    </w:p>
    <w:p w14:paraId="11836EF9" w14:textId="77777777" w:rsidR="009A38E6" w:rsidRDefault="009A38E6" w:rsidP="00BF1F20">
      <w:pPr>
        <w:spacing w:line="360" w:lineRule="auto"/>
      </w:pPr>
      <w:r>
        <w:t xml:space="preserve">Ocenie, o której mowa w niniejszym dziale podlegać będą oferty Wykonawców, którzy złożyli oferty dotyczące usługi według zapytania ofertowego.  </w:t>
      </w:r>
    </w:p>
    <w:p w14:paraId="7A44F00A" w14:textId="3D0E0945" w:rsidR="009A38E6" w:rsidRDefault="009A38E6" w:rsidP="00BF1F20">
      <w:pPr>
        <w:spacing w:line="360" w:lineRule="auto"/>
      </w:pPr>
      <w:r>
        <w:t>Oferty niezgodne z zakresem przedmiotowym niniejszego zapytania ofertowego lub</w:t>
      </w:r>
      <w:r w:rsidR="00042799">
        <w:t> </w:t>
      </w:r>
      <w:r>
        <w:t>złożone po terminie nie będą przedmiotem ocen  i wyboru oferty najkorzystniejszej.</w:t>
      </w:r>
    </w:p>
    <w:p w14:paraId="0A84A31D" w14:textId="77777777" w:rsidR="009A38E6" w:rsidRDefault="009A38E6" w:rsidP="00BF1F20">
      <w:pPr>
        <w:spacing w:line="360" w:lineRule="auto"/>
      </w:pPr>
      <w:r>
        <w:t>W celu wyboru oferty najkorzystniejszej zostaną uwzględnione kryteria:</w:t>
      </w:r>
    </w:p>
    <w:p w14:paraId="1D723A3F" w14:textId="77777777" w:rsidR="009A38E6" w:rsidRDefault="009A38E6" w:rsidP="00BF1F20">
      <w:pPr>
        <w:spacing w:line="360" w:lineRule="auto"/>
      </w:pPr>
      <w:r>
        <w:t xml:space="preserve">Kryterium Nr 1 - Cena oferty (C) – waga kryterium 100 % </w:t>
      </w:r>
    </w:p>
    <w:p w14:paraId="0B5B3AF0" w14:textId="79B399D6" w:rsidR="009A38E6" w:rsidRDefault="009A38E6" w:rsidP="00BF1F20">
      <w:pPr>
        <w:spacing w:line="360" w:lineRule="auto"/>
      </w:pPr>
      <w:r>
        <w:t xml:space="preserve">Za ofertę najkorzystniejszą zostanie uznana oferta, która uzyska najniższą cenę netto zgodną z opisem przedmiotu zamówienia. W przypadku jednakowych cen, Zamawiający wezwie wykonawców do złożenia ofert dodatkowych w wyznaczonym terminie.  </w:t>
      </w:r>
    </w:p>
    <w:p w14:paraId="45F0CB0D" w14:textId="75C3FE0A" w:rsidR="009A38E6" w:rsidRDefault="009A38E6" w:rsidP="00BF1F20">
      <w:pPr>
        <w:spacing w:line="360" w:lineRule="auto"/>
      </w:pPr>
      <w:r>
        <w:t>Z Wykonawcą, który przedstawi najkorzystniejszą ofertę zostanie podpisana umowa na</w:t>
      </w:r>
      <w:r w:rsidR="00224A80">
        <w:t> </w:t>
      </w:r>
      <w:r>
        <w:t>wykonanie usługi-roboty budowlanej .</w:t>
      </w:r>
    </w:p>
    <w:p w14:paraId="44C79B5C" w14:textId="49D0ABE5" w:rsidR="009A38E6" w:rsidRDefault="009A38E6" w:rsidP="00BF1F20">
      <w:pPr>
        <w:pStyle w:val="Nagwek2"/>
        <w:numPr>
          <w:ilvl w:val="0"/>
          <w:numId w:val="2"/>
        </w:numPr>
        <w:spacing w:line="360" w:lineRule="auto"/>
      </w:pPr>
      <w:r>
        <w:lastRenderedPageBreak/>
        <w:t xml:space="preserve">Wynagrodzenie Dostawcy </w:t>
      </w:r>
    </w:p>
    <w:p w14:paraId="68A84255" w14:textId="013DC1E1" w:rsidR="009A38E6" w:rsidRDefault="009A38E6" w:rsidP="00BF1F20">
      <w:pPr>
        <w:spacing w:line="360" w:lineRule="auto"/>
      </w:pPr>
      <w:r>
        <w:t>Wynagrodzenie Dostawcy zamówienia ustala się jako ryczałtowe, płatne po podpisaniu protokołu odbioru przez obie strony,  przelewem bankowym w terminie 14</w:t>
      </w:r>
      <w:r w:rsidR="00042799">
        <w:t> </w:t>
      </w:r>
      <w:r>
        <w:t>dni</w:t>
      </w:r>
      <w:r w:rsidR="00042799">
        <w:t> </w:t>
      </w:r>
      <w:r>
        <w:t>od</w:t>
      </w:r>
      <w:r w:rsidR="00042799">
        <w:t> </w:t>
      </w:r>
      <w:r>
        <w:t>otrzymania od Wykonawcy prawidłowo wystawionej faktury.</w:t>
      </w:r>
    </w:p>
    <w:p w14:paraId="3BA9CE96" w14:textId="3EBAEDD8" w:rsidR="009A38E6" w:rsidRDefault="009A38E6" w:rsidP="00BF1F20">
      <w:pPr>
        <w:pStyle w:val="Nagwek2"/>
        <w:numPr>
          <w:ilvl w:val="0"/>
          <w:numId w:val="2"/>
        </w:numPr>
        <w:spacing w:line="360" w:lineRule="auto"/>
      </w:pPr>
      <w:r>
        <w:t xml:space="preserve">Warunki udziału Wykonawcy w postępowaniu: </w:t>
      </w:r>
    </w:p>
    <w:p w14:paraId="7C673485" w14:textId="77777777" w:rsidR="009A38E6" w:rsidRDefault="009A38E6" w:rsidP="00BF1F20">
      <w:pPr>
        <w:spacing w:line="360" w:lineRule="auto"/>
      </w:pPr>
      <w:r>
        <w:t>Wykonawca musi:</w:t>
      </w:r>
    </w:p>
    <w:p w14:paraId="11E0B70A" w14:textId="77777777" w:rsidR="00202557" w:rsidRDefault="009A38E6" w:rsidP="00BF1F20">
      <w:pPr>
        <w:pStyle w:val="Akapitzlist"/>
        <w:numPr>
          <w:ilvl w:val="0"/>
          <w:numId w:val="3"/>
        </w:numPr>
        <w:spacing w:line="360" w:lineRule="auto"/>
      </w:pPr>
      <w:r>
        <w:t>posiadać uprawnienia do wykonywania określonej działalności lub czynności, jeżeli przepisy prawa nakładają obowiązek posiadania takich uprawnień;</w:t>
      </w:r>
    </w:p>
    <w:p w14:paraId="629D361B" w14:textId="77777777" w:rsidR="00202557" w:rsidRDefault="009A38E6" w:rsidP="00BF1F20">
      <w:pPr>
        <w:pStyle w:val="Akapitzlist"/>
        <w:numPr>
          <w:ilvl w:val="0"/>
          <w:numId w:val="3"/>
        </w:numPr>
        <w:spacing w:line="360" w:lineRule="auto"/>
      </w:pPr>
      <w:r>
        <w:t>posiadać wiedzę i doświadczenie oraz dysponować odpowiednim potencjałem technicznym oraz osobami zdolnymi do wykonania zamówienia;</w:t>
      </w:r>
    </w:p>
    <w:p w14:paraId="7DE2D293" w14:textId="6BB03990" w:rsidR="009A38E6" w:rsidRDefault="009A38E6" w:rsidP="00BF1F20">
      <w:pPr>
        <w:pStyle w:val="Akapitzlist"/>
        <w:numPr>
          <w:ilvl w:val="0"/>
          <w:numId w:val="3"/>
        </w:numPr>
        <w:spacing w:line="360" w:lineRule="auto"/>
      </w:pPr>
      <w:r>
        <w:t xml:space="preserve">znajdować się w sytuacji ekonomicznej i finansowej  zapewniającej wykonanie niniejszego zamówienia. </w:t>
      </w:r>
    </w:p>
    <w:p w14:paraId="19CF1777" w14:textId="77777777" w:rsidR="00454513" w:rsidRDefault="009A38E6" w:rsidP="00BF1F20">
      <w:pPr>
        <w:spacing w:line="360" w:lineRule="auto"/>
      </w:pPr>
      <w:r>
        <w:t>Wykonawca nie może być podmiotem powiązanym osobowo ani kapitałowo z</w:t>
      </w:r>
      <w:r w:rsidR="00202557">
        <w:t> </w:t>
      </w:r>
      <w:r>
        <w:t>Zamawiającym.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503C04A6" w14:textId="77777777" w:rsidR="00454513" w:rsidRDefault="009A38E6" w:rsidP="00BF1F20">
      <w:pPr>
        <w:pStyle w:val="Akapitzlist"/>
        <w:numPr>
          <w:ilvl w:val="0"/>
          <w:numId w:val="4"/>
        </w:numPr>
        <w:spacing w:line="360" w:lineRule="auto"/>
      </w:pPr>
      <w:r>
        <w:t>uczestniczeniu w spółce jako wspólnik spółki cywilnej lub spółki osobowej;</w:t>
      </w:r>
    </w:p>
    <w:p w14:paraId="5D5B71E9" w14:textId="77777777" w:rsidR="00454513" w:rsidRDefault="009A38E6" w:rsidP="00BF1F20">
      <w:pPr>
        <w:pStyle w:val="Akapitzlist"/>
        <w:numPr>
          <w:ilvl w:val="0"/>
          <w:numId w:val="4"/>
        </w:numPr>
        <w:spacing w:line="360" w:lineRule="auto"/>
      </w:pPr>
      <w:r>
        <w:t>posiadaniu co najmniej 10 % udziałów lub akcji;</w:t>
      </w:r>
    </w:p>
    <w:p w14:paraId="14C35156" w14:textId="77777777" w:rsidR="00454513" w:rsidRDefault="009A38E6" w:rsidP="00BF1F20">
      <w:pPr>
        <w:pStyle w:val="Akapitzlist"/>
        <w:numPr>
          <w:ilvl w:val="0"/>
          <w:numId w:val="4"/>
        </w:numPr>
        <w:spacing w:line="360" w:lineRule="auto"/>
      </w:pPr>
      <w:r>
        <w:t>pełnieniu funkcji członka organu nadzorczego lub zarządzającego, prokurenta, pełnomocnika;</w:t>
      </w:r>
    </w:p>
    <w:p w14:paraId="10BED550" w14:textId="60862196" w:rsidR="009A38E6" w:rsidRDefault="009A38E6" w:rsidP="00BF1F20">
      <w:pPr>
        <w:pStyle w:val="Akapitzlist"/>
        <w:numPr>
          <w:ilvl w:val="0"/>
          <w:numId w:val="4"/>
        </w:numPr>
        <w:spacing w:line="360" w:lineRule="auto"/>
      </w:pPr>
      <w: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2DC5AF6" w14:textId="77777777" w:rsidR="009A38E6" w:rsidRDefault="009A38E6" w:rsidP="00BF1F20">
      <w:pPr>
        <w:spacing w:line="360" w:lineRule="auto"/>
      </w:pPr>
      <w:r>
        <w:t>W toku badania i oceny ofert Zamawiający zbada czy oferty nie podlegają odrzuceniu. Zamawiający może odrzucić ofertę, jeżeli jej treść nie odpowiada wymaganiom określonym w treści zapytania.</w:t>
      </w:r>
    </w:p>
    <w:p w14:paraId="728F3F48" w14:textId="5A973A42" w:rsidR="009A38E6" w:rsidRDefault="009A38E6" w:rsidP="00BF1F20">
      <w:pPr>
        <w:pStyle w:val="Nagwek2"/>
        <w:numPr>
          <w:ilvl w:val="0"/>
          <w:numId w:val="2"/>
        </w:numPr>
        <w:spacing w:line="360" w:lineRule="auto"/>
      </w:pPr>
      <w:r w:rsidRPr="00454513">
        <w:rPr>
          <w:rStyle w:val="Nagwek2Znak"/>
        </w:rPr>
        <w:lastRenderedPageBreak/>
        <w:t>Pracownikiem uprawnionym do kontaktowania się w sprawach zamówienia jest</w:t>
      </w:r>
      <w:r>
        <w:t xml:space="preserve">: </w:t>
      </w:r>
    </w:p>
    <w:p w14:paraId="59CFB647" w14:textId="4D3496EA" w:rsidR="009A38E6" w:rsidRDefault="009A38E6" w:rsidP="00BF1F20">
      <w:pPr>
        <w:spacing w:line="360" w:lineRule="auto"/>
      </w:pPr>
      <w:r>
        <w:t>Jarosław Waszczyk, e-mail</w:t>
      </w:r>
      <w:r w:rsidR="002A1109">
        <w:t xml:space="preserve">: </w:t>
      </w:r>
      <w:r>
        <w:t>j.waszczyk@zsr.elodz.edu.pl</w:t>
      </w:r>
    </w:p>
    <w:p w14:paraId="3AA42A82" w14:textId="134FC76B" w:rsidR="009A38E6" w:rsidRDefault="009A38E6" w:rsidP="00BF1F20">
      <w:pPr>
        <w:pStyle w:val="Nagwek2"/>
        <w:numPr>
          <w:ilvl w:val="0"/>
          <w:numId w:val="2"/>
        </w:numPr>
        <w:spacing w:line="360" w:lineRule="auto"/>
      </w:pPr>
      <w:r>
        <w:t>Miejsce oraz termin składania ofert</w:t>
      </w:r>
    </w:p>
    <w:p w14:paraId="57F40618" w14:textId="60CB1500" w:rsidR="009A38E6" w:rsidRDefault="009A38E6" w:rsidP="00BF1F20">
      <w:pPr>
        <w:spacing w:line="360" w:lineRule="auto"/>
      </w:pPr>
      <w:r>
        <w:t xml:space="preserve">Ofertę składać należy w siedzibie Zespołu Szkół Rzemiosła im. </w:t>
      </w:r>
      <w:proofErr w:type="spellStart"/>
      <w:r>
        <w:t>J.Kilińskiego</w:t>
      </w:r>
      <w:proofErr w:type="spellEnd"/>
      <w:r>
        <w:t xml:space="preserve"> w Łodzi ul.</w:t>
      </w:r>
      <w:r w:rsidR="002B3CC2">
        <w:t> </w:t>
      </w:r>
      <w:proofErr w:type="spellStart"/>
      <w:r>
        <w:t>Żubardzka</w:t>
      </w:r>
      <w:proofErr w:type="spellEnd"/>
      <w:r>
        <w:t xml:space="preserve"> 2,  w sekretariacie szkoły, w zamkniętej kopercie do dnia 25 czerwca 2025r. </w:t>
      </w:r>
    </w:p>
    <w:p w14:paraId="479AB05E" w14:textId="77777777" w:rsidR="009A38E6" w:rsidRDefault="009A38E6" w:rsidP="00BF1F20">
      <w:pPr>
        <w:spacing w:line="360" w:lineRule="auto"/>
      </w:pPr>
      <w:r>
        <w:t>Oferty złożone później nie będą rozpatrywane.</w:t>
      </w:r>
    </w:p>
    <w:p w14:paraId="4D5640C6" w14:textId="1A9EC512" w:rsidR="00F954A1" w:rsidRDefault="00B70A06" w:rsidP="00BF1F20">
      <w:pPr>
        <w:pStyle w:val="Nagwek2"/>
        <w:numPr>
          <w:ilvl w:val="0"/>
          <w:numId w:val="2"/>
        </w:numPr>
        <w:spacing w:line="360" w:lineRule="auto"/>
      </w:pPr>
      <w:r>
        <w:rPr>
          <w:rStyle w:val="Nagwek2Znak"/>
        </w:rPr>
        <w:t>Składanie oferty</w:t>
      </w:r>
    </w:p>
    <w:p w14:paraId="4B65312D" w14:textId="017533B7" w:rsidR="009A38E6" w:rsidRDefault="00F954A1" w:rsidP="00BF1F20">
      <w:pPr>
        <w:spacing w:line="360" w:lineRule="auto"/>
      </w:pPr>
      <w:r>
        <w:t xml:space="preserve">Do oferty </w:t>
      </w:r>
      <w:r w:rsidR="009A38E6">
        <w:t>(formularza ofertowego</w:t>
      </w:r>
      <w:r w:rsidR="00792B2C">
        <w:t xml:space="preserve"> </w:t>
      </w:r>
      <w:r w:rsidR="009A38E6">
        <w:t>- załącznik nr 1) -„Modernizacja-naprawa dachu na budynku szkoły ul. Liściasta 181”</w:t>
      </w:r>
      <w:r>
        <w:t xml:space="preserve"> należy dołączyć:</w:t>
      </w:r>
    </w:p>
    <w:p w14:paraId="2952AE73" w14:textId="502AFE29" w:rsidR="000C0A41" w:rsidRDefault="009A38E6" w:rsidP="00BF1F20">
      <w:pPr>
        <w:pStyle w:val="Akapitzlist"/>
        <w:numPr>
          <w:ilvl w:val="0"/>
          <w:numId w:val="5"/>
        </w:numPr>
        <w:spacing w:line="360" w:lineRule="auto"/>
      </w:pPr>
      <w:r>
        <w:t>podpisaną klauzulę RODO</w:t>
      </w:r>
      <w:r w:rsidR="000C0A41">
        <w:t xml:space="preserve"> </w:t>
      </w:r>
      <w:r>
        <w:t>- Załącznik nr 2</w:t>
      </w:r>
    </w:p>
    <w:p w14:paraId="51E6C2A6" w14:textId="39ECE571" w:rsidR="009A38E6" w:rsidRDefault="009A38E6" w:rsidP="00BF1F20">
      <w:pPr>
        <w:pStyle w:val="Akapitzlist"/>
        <w:numPr>
          <w:ilvl w:val="0"/>
          <w:numId w:val="5"/>
        </w:numPr>
        <w:spacing w:line="360" w:lineRule="auto"/>
      </w:pPr>
      <w:r>
        <w:t>oświadczenie  w zakresie przeciwdziałaniu agresji na Ukrainę – Załącznik nr  3</w:t>
      </w:r>
    </w:p>
    <w:p w14:paraId="39BB0369" w14:textId="37C94E4B" w:rsidR="00E50102" w:rsidRDefault="00E50102" w:rsidP="00BF1F20">
      <w:pPr>
        <w:spacing w:line="360" w:lineRule="auto"/>
      </w:pPr>
    </w:p>
    <w:sectPr w:rsidR="00E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3603"/>
    <w:multiLevelType w:val="hybridMultilevel"/>
    <w:tmpl w:val="A4C00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68"/>
    <w:multiLevelType w:val="hybridMultilevel"/>
    <w:tmpl w:val="A490B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36D2"/>
    <w:multiLevelType w:val="hybridMultilevel"/>
    <w:tmpl w:val="89E6A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25B54"/>
    <w:multiLevelType w:val="hybridMultilevel"/>
    <w:tmpl w:val="11EAA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3ACC"/>
    <w:multiLevelType w:val="hybridMultilevel"/>
    <w:tmpl w:val="B4BE4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229836">
    <w:abstractNumId w:val="1"/>
  </w:num>
  <w:num w:numId="2" w16cid:durableId="667026339">
    <w:abstractNumId w:val="3"/>
  </w:num>
  <w:num w:numId="3" w16cid:durableId="548150386">
    <w:abstractNumId w:val="4"/>
  </w:num>
  <w:num w:numId="4" w16cid:durableId="1501457945">
    <w:abstractNumId w:val="0"/>
  </w:num>
  <w:num w:numId="5" w16cid:durableId="17881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E6"/>
    <w:rsid w:val="00042799"/>
    <w:rsid w:val="000C0A41"/>
    <w:rsid w:val="001A6FAF"/>
    <w:rsid w:val="00202557"/>
    <w:rsid w:val="00224A80"/>
    <w:rsid w:val="00277AD8"/>
    <w:rsid w:val="002A1109"/>
    <w:rsid w:val="002B3CC2"/>
    <w:rsid w:val="003E6AA8"/>
    <w:rsid w:val="00454513"/>
    <w:rsid w:val="00792B2C"/>
    <w:rsid w:val="007A0FEF"/>
    <w:rsid w:val="008B33A9"/>
    <w:rsid w:val="008C6BB6"/>
    <w:rsid w:val="00927215"/>
    <w:rsid w:val="009341F9"/>
    <w:rsid w:val="009A38E6"/>
    <w:rsid w:val="009A3E2B"/>
    <w:rsid w:val="00B269AE"/>
    <w:rsid w:val="00B338A5"/>
    <w:rsid w:val="00B70A06"/>
    <w:rsid w:val="00BF1F20"/>
    <w:rsid w:val="00C66D6B"/>
    <w:rsid w:val="00D30CC8"/>
    <w:rsid w:val="00DB75FE"/>
    <w:rsid w:val="00E50102"/>
    <w:rsid w:val="00F954A1"/>
    <w:rsid w:val="00F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8B792"/>
  <w15:chartTrackingRefBased/>
  <w15:docId w15:val="{2FCF4BFE-FCB4-427A-8452-9B6AAA99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3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38E6"/>
    <w:pPr>
      <w:keepNext/>
      <w:keepLines/>
      <w:spacing w:before="160" w:after="80" w:line="264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3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3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3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3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3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3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3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3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A3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3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38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38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38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38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38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38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3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3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3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38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38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38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3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8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3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769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Pacześ</dc:creator>
  <cp:keywords/>
  <dc:description/>
  <cp:lastModifiedBy>Dominik Pacześ</cp:lastModifiedBy>
  <cp:revision>24</cp:revision>
  <dcterms:created xsi:type="dcterms:W3CDTF">2025-06-12T11:48:00Z</dcterms:created>
  <dcterms:modified xsi:type="dcterms:W3CDTF">2025-06-13T12:41:00Z</dcterms:modified>
</cp:coreProperties>
</file>