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5A307" w14:textId="49225C2D" w:rsidR="00E50102" w:rsidRDefault="0025265A" w:rsidP="00D973AA">
      <w:pPr>
        <w:pStyle w:val="Nagwek1"/>
        <w:spacing w:before="0" w:after="0" w:line="240" w:lineRule="auto"/>
      </w:pPr>
      <w:r>
        <w:t xml:space="preserve">Załącznik nr </w:t>
      </w:r>
      <w:r w:rsidR="00E6241F">
        <w:t>2 – klauzula RODO</w:t>
      </w:r>
    </w:p>
    <w:p w14:paraId="70CE280C" w14:textId="37CD49A6" w:rsidR="00E6241F" w:rsidRPr="002447F7" w:rsidRDefault="00E6241F" w:rsidP="00E6241F">
      <w:pPr>
        <w:pStyle w:val="Nagwek2"/>
        <w:rPr>
          <w:rFonts w:eastAsia="Times New Roman"/>
          <w:u w:color="363940"/>
        </w:rPr>
      </w:pPr>
      <w:r w:rsidRPr="002447F7">
        <w:rPr>
          <w:u w:color="363940"/>
        </w:rPr>
        <w:t>KLAUZULA INFORMACYJNA</w:t>
      </w:r>
    </w:p>
    <w:p w14:paraId="3DCB7A19" w14:textId="77777777" w:rsidR="00E6241F" w:rsidRPr="00E6241F" w:rsidRDefault="00E6241F" w:rsidP="00E6241F">
      <w:r w:rsidRPr="00E6241F">
        <w:t>Realizując obowiązek informacyjny określony w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p w14:paraId="4217D75D" w14:textId="2D78019F" w:rsidR="00E6241F" w:rsidRPr="00E6241F" w:rsidRDefault="00E6241F" w:rsidP="00E6241F">
      <w:pPr>
        <w:pStyle w:val="Akapitzlist"/>
        <w:numPr>
          <w:ilvl w:val="0"/>
          <w:numId w:val="10"/>
        </w:numPr>
      </w:pPr>
      <w:r w:rsidRPr="00E6241F">
        <w:t>Administratorem Pani/Pana danych osobowych jest Zespół Szkół Rzemiosła i</w:t>
      </w:r>
      <w:r w:rsidR="00C824BF">
        <w:t>m</w:t>
      </w:r>
      <w:r w:rsidRPr="00E6241F">
        <w:t>.</w:t>
      </w:r>
      <w:r w:rsidR="00C824BF">
        <w:t> </w:t>
      </w:r>
      <w:r w:rsidRPr="00E6241F">
        <w:t>J.Kilińskiego w Łodzi, ul. Żubardzka 2, 91-022 Łódź.</w:t>
      </w:r>
    </w:p>
    <w:p w14:paraId="27ADF329" w14:textId="77777777" w:rsidR="00E6241F" w:rsidRPr="00E6241F" w:rsidRDefault="00E6241F" w:rsidP="00E6241F">
      <w:pPr>
        <w:pStyle w:val="Akapitzlist"/>
        <w:numPr>
          <w:ilvl w:val="0"/>
          <w:numId w:val="10"/>
        </w:numPr>
      </w:pPr>
      <w:r w:rsidRPr="00E6241F">
        <w:t xml:space="preserve">Administrator powołał Inspektora Ochrony Danych Osobowych z którym może się Pan/Pani skontaktować poprzez adres e-mail: </w:t>
      </w:r>
      <w:hyperlink r:id="rId7" w:history="1">
        <w:r w:rsidRPr="00E6241F">
          <w:rPr>
            <w:rStyle w:val="Hipercze"/>
          </w:rPr>
          <w:t>iod@zsr.elodz.edu.pl</w:t>
        </w:r>
      </w:hyperlink>
      <w:r w:rsidRPr="00E6241F">
        <w:t xml:space="preserve"> lub pisemnie pisząc na adres siedziby administratora. </w:t>
      </w:r>
      <w:r w:rsidRPr="00E6241F">
        <w:br/>
        <w:t>Z inspektorem ochrony danych można się kontaktować we wszystkich sprawach dotyczących przetwarzania danych osobowych oraz korzystania z praw związanych z przetwarzaniem danych.</w:t>
      </w:r>
    </w:p>
    <w:p w14:paraId="575646B5" w14:textId="457BBAF2" w:rsidR="00E6241F" w:rsidRPr="00E6241F" w:rsidRDefault="00E6241F" w:rsidP="00E6241F">
      <w:pPr>
        <w:pStyle w:val="Akapitzlist"/>
        <w:numPr>
          <w:ilvl w:val="0"/>
          <w:numId w:val="10"/>
        </w:numPr>
      </w:pPr>
      <w:r w:rsidRPr="00E6241F">
        <w:t>Pani/Pana dane osobowe przetwarzane będą w celu zawarcia i realizacji umowy lub podjęcia działań przed zawarciem umowy na podstawie art. 6 ust. 1 lit. b RODO, oraz do celów wynikających z prawnie uzasadnionych interesów administratora, w szczególności dochodzenia lub zabezpieczenia roszczeń – na podstawie art. 6 ust. 1 lit. f) RODO.</w:t>
      </w:r>
    </w:p>
    <w:p w14:paraId="23E36D4A" w14:textId="77777777" w:rsidR="00E6241F" w:rsidRPr="00E6241F" w:rsidRDefault="00E6241F" w:rsidP="00E6241F">
      <w:pPr>
        <w:pStyle w:val="Akapitzlist"/>
        <w:numPr>
          <w:ilvl w:val="0"/>
          <w:numId w:val="10"/>
        </w:numPr>
      </w:pPr>
      <w:r w:rsidRPr="00E6241F">
        <w:t>W celu realizacji umowy Pani/Pana dane oraz dane osobowe Pani/Pana dzieci mogą być udostępniane innym odbiorcom lub kategoriom odbiorców takim jak:</w:t>
      </w:r>
    </w:p>
    <w:p w14:paraId="66E47A0F" w14:textId="77777777" w:rsidR="00E6241F" w:rsidRPr="00E6241F" w:rsidRDefault="00E6241F" w:rsidP="00E6241F">
      <w:pPr>
        <w:pStyle w:val="Akapitzlist"/>
        <w:numPr>
          <w:ilvl w:val="0"/>
          <w:numId w:val="11"/>
        </w:numPr>
      </w:pPr>
      <w:r w:rsidRPr="00E6241F">
        <w:t xml:space="preserve">organom władzy publicznej lub podmiotom działającym na zlecenie organów władzy publicznej, </w:t>
      </w:r>
    </w:p>
    <w:p w14:paraId="662B8AE8" w14:textId="77777777" w:rsidR="00E6241F" w:rsidRPr="00E6241F" w:rsidRDefault="00E6241F" w:rsidP="00E6241F">
      <w:pPr>
        <w:pStyle w:val="Akapitzlist"/>
        <w:numPr>
          <w:ilvl w:val="0"/>
          <w:numId w:val="11"/>
        </w:numPr>
      </w:pPr>
      <w:r w:rsidRPr="00E6241F">
        <w:t>w zakresie i w celach, które wynikają z przepisów powszechnie obowiązującego prawa,</w:t>
      </w:r>
    </w:p>
    <w:p w14:paraId="2F7CD0FB" w14:textId="77777777" w:rsidR="00E6241F" w:rsidRPr="00E6241F" w:rsidRDefault="00E6241F" w:rsidP="00E6241F">
      <w:pPr>
        <w:pStyle w:val="Akapitzlist"/>
        <w:numPr>
          <w:ilvl w:val="0"/>
          <w:numId w:val="11"/>
        </w:numPr>
      </w:pPr>
      <w:r w:rsidRPr="00E6241F">
        <w:t>dostawcom usług zaopatrujących Administratora w rozwiązania techniczne lub organizacyjne, umożliwiające zarządzanie organizacją oraz realizację jej celów (w szczególności dostawcom usług teleinformatycznych, firmom kurierskim lub pocztowym),</w:t>
      </w:r>
    </w:p>
    <w:p w14:paraId="6269F9D5" w14:textId="77777777" w:rsidR="00E6241F" w:rsidRPr="00E6241F" w:rsidRDefault="00E6241F" w:rsidP="00E6241F">
      <w:pPr>
        <w:pStyle w:val="Akapitzlist"/>
        <w:numPr>
          <w:ilvl w:val="0"/>
          <w:numId w:val="11"/>
        </w:numPr>
      </w:pPr>
      <w:r w:rsidRPr="00E6241F">
        <w:t xml:space="preserve">dostawcom usług prawnych i doradczych oraz wspierających Administratora </w:t>
      </w:r>
    </w:p>
    <w:p w14:paraId="16A2599E" w14:textId="77777777" w:rsidR="00E6241F" w:rsidRPr="00E6241F" w:rsidRDefault="00E6241F" w:rsidP="00E6241F">
      <w:pPr>
        <w:pStyle w:val="Akapitzlist"/>
        <w:numPr>
          <w:ilvl w:val="0"/>
          <w:numId w:val="11"/>
        </w:numPr>
      </w:pPr>
      <w:r w:rsidRPr="00E6241F">
        <w:t>dostawcom usług księgowych celem realizacji obowiązków w zakresie rachunkowości.</w:t>
      </w:r>
    </w:p>
    <w:p w14:paraId="6D54B1D3" w14:textId="77777777" w:rsidR="00E6241F" w:rsidRPr="00E6241F" w:rsidRDefault="00E6241F" w:rsidP="00E6241F">
      <w:pPr>
        <w:pStyle w:val="Akapitzlist"/>
        <w:numPr>
          <w:ilvl w:val="0"/>
          <w:numId w:val="10"/>
        </w:numPr>
      </w:pPr>
      <w:r w:rsidRPr="00E6241F">
        <w:t>Pani/Pana dane osobowe będą przetwarzane przez Administratora przez czas realizacji umowy, a po jej zakończeniu – do celów podatkowych - przez okres pięciu lat licząc od końca roku kalendarzowego, w którym powstał obowiązek podatkowy, z tym zastrzeżeniem, iż okres przechowywania Państwa danych osobowych może zostać każdorazowo przedłużony o okres przedawnienia roszczeń, jeżeli przetwarzanie danych osobowych będzie niezbędne dla celowego dochodzenia roszczeń lub obrony przed roszczeniami strony przeciwnej, co stanowi  prawnie usprawiedliwiony interes Administratora. Po tym okresie Państwa dane osobowe będą usunięte lub poddane anonimizacji.</w:t>
      </w:r>
    </w:p>
    <w:p w14:paraId="6536EB07" w14:textId="77777777" w:rsidR="00E6241F" w:rsidRPr="00E6241F" w:rsidRDefault="00E6241F" w:rsidP="00E6241F">
      <w:pPr>
        <w:pStyle w:val="Akapitzlist"/>
        <w:numPr>
          <w:ilvl w:val="0"/>
          <w:numId w:val="10"/>
        </w:numPr>
      </w:pPr>
      <w:r w:rsidRPr="00E6241F">
        <w:lastRenderedPageBreak/>
        <w:t>W związku z przetwarzaniem Pani/Pana danych osobowych przysługuje Pani/Panu:</w:t>
      </w:r>
    </w:p>
    <w:p w14:paraId="06E363A8" w14:textId="77777777" w:rsidR="00E6241F" w:rsidRPr="00E6241F" w:rsidRDefault="00E6241F" w:rsidP="00E6241F">
      <w:pPr>
        <w:pStyle w:val="Akapitzlist"/>
        <w:numPr>
          <w:ilvl w:val="0"/>
          <w:numId w:val="13"/>
        </w:numPr>
      </w:pPr>
      <w:r w:rsidRPr="00E6241F">
        <w:t xml:space="preserve">prawo do żądania od Administratora dostępu do treści swoich danych, </w:t>
      </w:r>
    </w:p>
    <w:p w14:paraId="5C72DE06" w14:textId="77777777" w:rsidR="00E6241F" w:rsidRPr="00E6241F" w:rsidRDefault="00E6241F" w:rsidP="00E6241F">
      <w:pPr>
        <w:pStyle w:val="Akapitzlist"/>
        <w:numPr>
          <w:ilvl w:val="0"/>
          <w:numId w:val="13"/>
        </w:numPr>
      </w:pPr>
      <w:r w:rsidRPr="00E6241F">
        <w:t xml:space="preserve">prawo do ich sprostowania, </w:t>
      </w:r>
    </w:p>
    <w:p w14:paraId="3DBC7CA6" w14:textId="77777777" w:rsidR="00E6241F" w:rsidRPr="00E6241F" w:rsidRDefault="00E6241F" w:rsidP="00E6241F">
      <w:pPr>
        <w:pStyle w:val="Akapitzlist"/>
        <w:numPr>
          <w:ilvl w:val="0"/>
          <w:numId w:val="13"/>
        </w:numPr>
      </w:pPr>
      <w:r w:rsidRPr="00E6241F">
        <w:t>prawo do usunięcia lub ograniczenia przetwarzania danych</w:t>
      </w:r>
    </w:p>
    <w:p w14:paraId="0306B870" w14:textId="77777777" w:rsidR="00E6241F" w:rsidRPr="00E6241F" w:rsidRDefault="00E6241F" w:rsidP="00E6241F">
      <w:pPr>
        <w:pStyle w:val="Akapitzlist"/>
        <w:numPr>
          <w:ilvl w:val="0"/>
          <w:numId w:val="13"/>
        </w:numPr>
      </w:pPr>
      <w:r w:rsidRPr="00E6241F">
        <w:t>prawo do wniesienia sprzeciwu wobec przetwarzania danych</w:t>
      </w:r>
    </w:p>
    <w:p w14:paraId="33DE42C8" w14:textId="77777777" w:rsidR="00E6241F" w:rsidRPr="00E6241F" w:rsidRDefault="00E6241F" w:rsidP="00E6241F">
      <w:pPr>
        <w:pStyle w:val="Akapitzlist"/>
        <w:numPr>
          <w:ilvl w:val="0"/>
          <w:numId w:val="13"/>
        </w:numPr>
      </w:pPr>
      <w:r w:rsidRPr="00E6241F">
        <w:t>prawo do przenoszenia danych do innego administratora,</w:t>
      </w:r>
    </w:p>
    <w:p w14:paraId="70B4BEEF" w14:textId="77777777" w:rsidR="00E6241F" w:rsidRPr="00E6241F" w:rsidRDefault="00E6241F" w:rsidP="00E6241F">
      <w:pPr>
        <w:pStyle w:val="Akapitzlist"/>
        <w:numPr>
          <w:ilvl w:val="0"/>
          <w:numId w:val="13"/>
        </w:numPr>
      </w:pPr>
      <w:r w:rsidRPr="00E6241F">
        <w:t xml:space="preserve">prawo wniesienia skargi do organu nadzorującego przestrzeganie przepisów ochrony danych osobowych </w:t>
      </w:r>
    </w:p>
    <w:p w14:paraId="2E017AD2" w14:textId="77777777" w:rsidR="00E6241F" w:rsidRPr="00E6241F" w:rsidRDefault="00E6241F" w:rsidP="00E6241F"/>
    <w:p w14:paraId="08550493" w14:textId="77777777" w:rsidR="00D973AA" w:rsidRPr="00E339C4" w:rsidRDefault="00D973AA" w:rsidP="00D973AA">
      <w:pPr>
        <w:spacing w:after="120" w:line="240" w:lineRule="auto"/>
        <w:rPr>
          <w:sz w:val="12"/>
          <w:szCs w:val="12"/>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176"/>
        <w:gridCol w:w="518"/>
        <w:gridCol w:w="5244"/>
      </w:tblGrid>
      <w:tr w:rsidR="00D973AA" w:rsidRPr="00B3175E" w14:paraId="64CA81B2" w14:textId="530D3A81" w:rsidTr="00D973AA">
        <w:tc>
          <w:tcPr>
            <w:tcW w:w="1134" w:type="dxa"/>
          </w:tcPr>
          <w:p w14:paraId="45122963" w14:textId="08A1F3EE" w:rsidR="00D973AA" w:rsidRPr="00B3175E" w:rsidRDefault="00E6241F" w:rsidP="00E6241F">
            <w:pPr>
              <w:jc w:val="right"/>
              <w:rPr>
                <w:sz w:val="20"/>
                <w:szCs w:val="20"/>
              </w:rPr>
            </w:pPr>
            <w:r>
              <w:rPr>
                <w:sz w:val="20"/>
                <w:szCs w:val="20"/>
              </w:rPr>
              <w:t>Data:</w:t>
            </w:r>
          </w:p>
        </w:tc>
        <w:tc>
          <w:tcPr>
            <w:tcW w:w="2176" w:type="dxa"/>
            <w:tcBorders>
              <w:bottom w:val="dotted" w:sz="4" w:space="0" w:color="auto"/>
            </w:tcBorders>
          </w:tcPr>
          <w:p w14:paraId="52CF7FE7" w14:textId="77777777" w:rsidR="00D973AA" w:rsidRPr="00B3175E" w:rsidRDefault="00D973AA" w:rsidP="008D16F3">
            <w:pPr>
              <w:rPr>
                <w:sz w:val="20"/>
                <w:szCs w:val="20"/>
              </w:rPr>
            </w:pPr>
          </w:p>
        </w:tc>
        <w:tc>
          <w:tcPr>
            <w:tcW w:w="518" w:type="dxa"/>
          </w:tcPr>
          <w:p w14:paraId="76FDA751" w14:textId="77777777" w:rsidR="00D973AA" w:rsidRPr="00B3175E" w:rsidRDefault="00D973AA" w:rsidP="008D16F3">
            <w:pPr>
              <w:rPr>
                <w:sz w:val="20"/>
                <w:szCs w:val="20"/>
              </w:rPr>
            </w:pPr>
          </w:p>
        </w:tc>
        <w:tc>
          <w:tcPr>
            <w:tcW w:w="5244" w:type="dxa"/>
            <w:tcBorders>
              <w:bottom w:val="dotted" w:sz="4" w:space="0" w:color="auto"/>
            </w:tcBorders>
          </w:tcPr>
          <w:p w14:paraId="3D8A3923" w14:textId="702282B7" w:rsidR="00D973AA" w:rsidRPr="00B3175E" w:rsidRDefault="00D973AA" w:rsidP="008D16F3">
            <w:pPr>
              <w:rPr>
                <w:sz w:val="20"/>
                <w:szCs w:val="20"/>
              </w:rPr>
            </w:pPr>
          </w:p>
        </w:tc>
      </w:tr>
      <w:tr w:rsidR="00D973AA" w:rsidRPr="00B3175E" w14:paraId="32D6FF78" w14:textId="77777777" w:rsidTr="00D973AA">
        <w:tc>
          <w:tcPr>
            <w:tcW w:w="1134" w:type="dxa"/>
          </w:tcPr>
          <w:p w14:paraId="53B19AE9" w14:textId="77777777" w:rsidR="00D973AA" w:rsidRDefault="00D973AA" w:rsidP="008D16F3">
            <w:pPr>
              <w:rPr>
                <w:sz w:val="20"/>
                <w:szCs w:val="20"/>
              </w:rPr>
            </w:pPr>
          </w:p>
        </w:tc>
        <w:tc>
          <w:tcPr>
            <w:tcW w:w="2176" w:type="dxa"/>
            <w:tcBorders>
              <w:top w:val="dotted" w:sz="4" w:space="0" w:color="auto"/>
            </w:tcBorders>
          </w:tcPr>
          <w:p w14:paraId="5F90B7C1" w14:textId="77777777" w:rsidR="00D973AA" w:rsidRPr="00B3175E" w:rsidRDefault="00D973AA" w:rsidP="008D16F3">
            <w:pPr>
              <w:rPr>
                <w:sz w:val="20"/>
                <w:szCs w:val="20"/>
              </w:rPr>
            </w:pPr>
          </w:p>
        </w:tc>
        <w:tc>
          <w:tcPr>
            <w:tcW w:w="518" w:type="dxa"/>
          </w:tcPr>
          <w:p w14:paraId="4DE66285" w14:textId="77777777" w:rsidR="00D973AA" w:rsidRPr="00B3175E" w:rsidRDefault="00D973AA" w:rsidP="008D16F3">
            <w:pPr>
              <w:rPr>
                <w:sz w:val="20"/>
                <w:szCs w:val="20"/>
              </w:rPr>
            </w:pPr>
          </w:p>
        </w:tc>
        <w:tc>
          <w:tcPr>
            <w:tcW w:w="5244" w:type="dxa"/>
            <w:tcBorders>
              <w:top w:val="dotted" w:sz="4" w:space="0" w:color="auto"/>
            </w:tcBorders>
          </w:tcPr>
          <w:p w14:paraId="1A5E6861" w14:textId="32A7E073" w:rsidR="00D973AA" w:rsidRPr="00B3175E" w:rsidRDefault="00E6241F" w:rsidP="00D973AA">
            <w:pPr>
              <w:jc w:val="center"/>
              <w:rPr>
                <w:sz w:val="20"/>
                <w:szCs w:val="20"/>
              </w:rPr>
            </w:pPr>
            <w:r>
              <w:rPr>
                <w:sz w:val="16"/>
                <w:szCs w:val="16"/>
              </w:rPr>
              <w:t>Czytelny podpis kontrahenta</w:t>
            </w:r>
          </w:p>
        </w:tc>
      </w:tr>
    </w:tbl>
    <w:p w14:paraId="41023615" w14:textId="77777777" w:rsidR="00D973AA" w:rsidRPr="00D973AA" w:rsidRDefault="00D973AA" w:rsidP="00D973AA">
      <w:pPr>
        <w:spacing w:after="120" w:line="240" w:lineRule="auto"/>
        <w:rPr>
          <w:sz w:val="22"/>
          <w:szCs w:val="22"/>
        </w:rPr>
      </w:pPr>
    </w:p>
    <w:sectPr w:rsidR="00D973AA" w:rsidRPr="00D973AA" w:rsidSect="00D973AA">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DCA9B" w14:textId="77777777" w:rsidR="00750661" w:rsidRDefault="00750661" w:rsidP="00D973AA">
      <w:pPr>
        <w:spacing w:after="0" w:line="240" w:lineRule="auto"/>
      </w:pPr>
      <w:r>
        <w:separator/>
      </w:r>
    </w:p>
  </w:endnote>
  <w:endnote w:type="continuationSeparator" w:id="0">
    <w:p w14:paraId="4113170F" w14:textId="77777777" w:rsidR="00750661" w:rsidRDefault="00750661" w:rsidP="00D9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F2E87" w14:textId="77777777" w:rsidR="00750661" w:rsidRDefault="00750661" w:rsidP="00D973AA">
      <w:pPr>
        <w:spacing w:after="0" w:line="240" w:lineRule="auto"/>
      </w:pPr>
      <w:r>
        <w:separator/>
      </w:r>
    </w:p>
  </w:footnote>
  <w:footnote w:type="continuationSeparator" w:id="0">
    <w:p w14:paraId="0256DD38" w14:textId="77777777" w:rsidR="00750661" w:rsidRDefault="00750661" w:rsidP="00D97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D91"/>
    <w:multiLevelType w:val="hybridMultilevel"/>
    <w:tmpl w:val="C33A182C"/>
    <w:numStyleLink w:val="Zaimportowanystyl2"/>
  </w:abstractNum>
  <w:abstractNum w:abstractNumId="1" w15:restartNumberingAfterBreak="0">
    <w:nsid w:val="14606821"/>
    <w:multiLevelType w:val="hybridMultilevel"/>
    <w:tmpl w:val="F17CD6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171F3DBB"/>
    <w:multiLevelType w:val="hybridMultilevel"/>
    <w:tmpl w:val="ED625D30"/>
    <w:styleLink w:val="Zaimportowanystyl3"/>
    <w:lvl w:ilvl="0" w:tplc="7B060E7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500D840">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99" w:hanging="42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72C07B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19" w:hanging="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D29894">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39" w:hanging="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6922ECC">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59" w:hanging="42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ED0BEE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79" w:hanging="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8A74CE">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99" w:hanging="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F8154C">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819" w:hanging="42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0C23076">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539" w:hanging="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0120CF"/>
    <w:multiLevelType w:val="hybridMultilevel"/>
    <w:tmpl w:val="ED625D30"/>
    <w:numStyleLink w:val="Zaimportowanystyl3"/>
  </w:abstractNum>
  <w:abstractNum w:abstractNumId="4" w15:restartNumberingAfterBreak="0">
    <w:nsid w:val="27261EA2"/>
    <w:multiLevelType w:val="hybridMultilevel"/>
    <w:tmpl w:val="A5A64DA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7953345"/>
    <w:multiLevelType w:val="hybridMultilevel"/>
    <w:tmpl w:val="4560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A31500"/>
    <w:multiLevelType w:val="hybridMultilevel"/>
    <w:tmpl w:val="C2D2816C"/>
    <w:styleLink w:val="Zaimportowanystyl1"/>
    <w:lvl w:ilvl="0" w:tplc="9DB0D7D2">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7D0F192">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0E28870E">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5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B050890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2" w:hanging="422"/>
      </w:pPr>
      <w:rPr>
        <w:rFonts w:hAnsi="Arial Unicode MS"/>
        <w:caps w:val="0"/>
        <w:smallCaps w:val="0"/>
        <w:strike w:val="0"/>
        <w:dstrike w:val="0"/>
        <w:outline w:val="0"/>
        <w:emboss w:val="0"/>
        <w:imprint w:val="0"/>
        <w:spacing w:val="0"/>
        <w:w w:val="100"/>
        <w:kern w:val="0"/>
        <w:position w:val="0"/>
        <w:highlight w:val="none"/>
        <w:vertAlign w:val="baseline"/>
      </w:rPr>
    </w:lvl>
    <w:lvl w:ilvl="4" w:tplc="9A4006FC">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02" w:hanging="422"/>
      </w:pPr>
      <w:rPr>
        <w:rFonts w:hAnsi="Arial Unicode MS"/>
        <w:caps w:val="0"/>
        <w:smallCaps w:val="0"/>
        <w:strike w:val="0"/>
        <w:dstrike w:val="0"/>
        <w:outline w:val="0"/>
        <w:emboss w:val="0"/>
        <w:imprint w:val="0"/>
        <w:spacing w:val="0"/>
        <w:w w:val="100"/>
        <w:kern w:val="0"/>
        <w:position w:val="0"/>
        <w:highlight w:val="none"/>
        <w:vertAlign w:val="baseline"/>
      </w:rPr>
    </w:lvl>
    <w:lvl w:ilvl="5" w:tplc="57A841C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01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F02EA30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42" w:hanging="422"/>
      </w:pPr>
      <w:rPr>
        <w:rFonts w:hAnsi="Arial Unicode MS"/>
        <w:caps w:val="0"/>
        <w:smallCaps w:val="0"/>
        <w:strike w:val="0"/>
        <w:dstrike w:val="0"/>
        <w:outline w:val="0"/>
        <w:emboss w:val="0"/>
        <w:imprint w:val="0"/>
        <w:spacing w:val="0"/>
        <w:w w:val="100"/>
        <w:kern w:val="0"/>
        <w:position w:val="0"/>
        <w:highlight w:val="none"/>
        <w:vertAlign w:val="baseline"/>
      </w:rPr>
    </w:lvl>
    <w:lvl w:ilvl="7" w:tplc="0C6AAD04">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62" w:hanging="422"/>
      </w:pPr>
      <w:rPr>
        <w:rFonts w:hAnsi="Arial Unicode MS"/>
        <w:caps w:val="0"/>
        <w:smallCaps w:val="0"/>
        <w:strike w:val="0"/>
        <w:dstrike w:val="0"/>
        <w:outline w:val="0"/>
        <w:emboss w:val="0"/>
        <w:imprint w:val="0"/>
        <w:spacing w:val="0"/>
        <w:w w:val="100"/>
        <w:kern w:val="0"/>
        <w:position w:val="0"/>
        <w:highlight w:val="none"/>
        <w:vertAlign w:val="baseline"/>
      </w:rPr>
    </w:lvl>
    <w:lvl w:ilvl="8" w:tplc="167ACF2E">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17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7800B79"/>
    <w:multiLevelType w:val="hybridMultilevel"/>
    <w:tmpl w:val="A142D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8A70D64"/>
    <w:multiLevelType w:val="hybridMultilevel"/>
    <w:tmpl w:val="C33A182C"/>
    <w:styleLink w:val="Zaimportowanystyl2"/>
    <w:lvl w:ilvl="0" w:tplc="BF6080E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C4AD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A2323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921C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CC2E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FC9B8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3CEB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1A563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A215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F02AFA"/>
    <w:multiLevelType w:val="hybridMultilevel"/>
    <w:tmpl w:val="C2D2816C"/>
    <w:numStyleLink w:val="Zaimportowanystyl1"/>
  </w:abstractNum>
  <w:abstractNum w:abstractNumId="10" w15:restartNumberingAfterBreak="0">
    <w:nsid w:val="75C41F75"/>
    <w:multiLevelType w:val="hybridMultilevel"/>
    <w:tmpl w:val="B184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4061831">
    <w:abstractNumId w:val="7"/>
  </w:num>
  <w:num w:numId="2" w16cid:durableId="1478843667">
    <w:abstractNumId w:val="6"/>
  </w:num>
  <w:num w:numId="3" w16cid:durableId="1943294254">
    <w:abstractNumId w:val="9"/>
  </w:num>
  <w:num w:numId="4" w16cid:durableId="440415983">
    <w:abstractNumId w:val="9"/>
    <w:lvlOverride w:ilvl="0">
      <w:lvl w:ilvl="0" w:tplc="D6A4EB82">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1C5F5A">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4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060BCE">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5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5AD636">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22461C">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0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3E039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01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B214DC">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4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0A5D08">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62"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5A00CA">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172"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525480550">
    <w:abstractNumId w:val="8"/>
  </w:num>
  <w:num w:numId="6" w16cid:durableId="991829981">
    <w:abstractNumId w:val="0"/>
  </w:num>
  <w:num w:numId="7" w16cid:durableId="220362665">
    <w:abstractNumId w:val="9"/>
    <w:lvlOverride w:ilvl="0">
      <w:startOverride w:val="5"/>
    </w:lvlOverride>
  </w:num>
  <w:num w:numId="8" w16cid:durableId="1709796933">
    <w:abstractNumId w:val="2"/>
  </w:num>
  <w:num w:numId="9" w16cid:durableId="520362576">
    <w:abstractNumId w:val="3"/>
  </w:num>
  <w:num w:numId="10" w16cid:durableId="902444241">
    <w:abstractNumId w:val="10"/>
  </w:num>
  <w:num w:numId="11" w16cid:durableId="465394758">
    <w:abstractNumId w:val="4"/>
  </w:num>
  <w:num w:numId="12" w16cid:durableId="1026447576">
    <w:abstractNumId w:val="5"/>
  </w:num>
  <w:num w:numId="13" w16cid:durableId="145560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9A"/>
    <w:rsid w:val="00105E75"/>
    <w:rsid w:val="001E6325"/>
    <w:rsid w:val="0025265A"/>
    <w:rsid w:val="005D4A46"/>
    <w:rsid w:val="00750661"/>
    <w:rsid w:val="00790478"/>
    <w:rsid w:val="007E7D67"/>
    <w:rsid w:val="0082415E"/>
    <w:rsid w:val="008C6BB6"/>
    <w:rsid w:val="008F455A"/>
    <w:rsid w:val="0092419A"/>
    <w:rsid w:val="009A5A72"/>
    <w:rsid w:val="00A66A4D"/>
    <w:rsid w:val="00B269AE"/>
    <w:rsid w:val="00B3175E"/>
    <w:rsid w:val="00BB2262"/>
    <w:rsid w:val="00C41DBC"/>
    <w:rsid w:val="00C824BF"/>
    <w:rsid w:val="00CB06EB"/>
    <w:rsid w:val="00D973AA"/>
    <w:rsid w:val="00E339C4"/>
    <w:rsid w:val="00E50102"/>
    <w:rsid w:val="00E6241F"/>
    <w:rsid w:val="00E62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5CF7"/>
  <w15:chartTrackingRefBased/>
  <w15:docId w15:val="{83E65D72-3B17-4FA3-A3BB-BAAF2D53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24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924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2419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2419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2419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2419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2419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2419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2419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419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92419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2419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2419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2419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2419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2419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2419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2419A"/>
    <w:rPr>
      <w:rFonts w:eastAsiaTheme="majorEastAsia" w:cstheme="majorBidi"/>
      <w:color w:val="272727" w:themeColor="text1" w:themeTint="D8"/>
    </w:rPr>
  </w:style>
  <w:style w:type="paragraph" w:styleId="Tytu">
    <w:name w:val="Title"/>
    <w:basedOn w:val="Normalny"/>
    <w:next w:val="Normalny"/>
    <w:link w:val="TytuZnak"/>
    <w:uiPriority w:val="10"/>
    <w:qFormat/>
    <w:rsid w:val="00924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241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2419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2419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2419A"/>
    <w:pPr>
      <w:spacing w:before="160"/>
      <w:jc w:val="center"/>
    </w:pPr>
    <w:rPr>
      <w:i/>
      <w:iCs/>
      <w:color w:val="404040" w:themeColor="text1" w:themeTint="BF"/>
    </w:rPr>
  </w:style>
  <w:style w:type="character" w:customStyle="1" w:styleId="CytatZnak">
    <w:name w:val="Cytat Znak"/>
    <w:basedOn w:val="Domylnaczcionkaakapitu"/>
    <w:link w:val="Cytat"/>
    <w:uiPriority w:val="29"/>
    <w:rsid w:val="0092419A"/>
    <w:rPr>
      <w:i/>
      <w:iCs/>
      <w:color w:val="404040" w:themeColor="text1" w:themeTint="BF"/>
    </w:rPr>
  </w:style>
  <w:style w:type="paragraph" w:styleId="Akapitzlist">
    <w:name w:val="List Paragraph"/>
    <w:basedOn w:val="Normalny"/>
    <w:uiPriority w:val="34"/>
    <w:qFormat/>
    <w:rsid w:val="0092419A"/>
    <w:pPr>
      <w:ind w:left="720"/>
      <w:contextualSpacing/>
    </w:pPr>
  </w:style>
  <w:style w:type="character" w:styleId="Wyrnienieintensywne">
    <w:name w:val="Intense Emphasis"/>
    <w:basedOn w:val="Domylnaczcionkaakapitu"/>
    <w:uiPriority w:val="21"/>
    <w:qFormat/>
    <w:rsid w:val="0092419A"/>
    <w:rPr>
      <w:i/>
      <w:iCs/>
      <w:color w:val="0F4761" w:themeColor="accent1" w:themeShade="BF"/>
    </w:rPr>
  </w:style>
  <w:style w:type="paragraph" w:styleId="Cytatintensywny">
    <w:name w:val="Intense Quote"/>
    <w:basedOn w:val="Normalny"/>
    <w:next w:val="Normalny"/>
    <w:link w:val="CytatintensywnyZnak"/>
    <w:uiPriority w:val="30"/>
    <w:qFormat/>
    <w:rsid w:val="00924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2419A"/>
    <w:rPr>
      <w:i/>
      <w:iCs/>
      <w:color w:val="0F4761" w:themeColor="accent1" w:themeShade="BF"/>
    </w:rPr>
  </w:style>
  <w:style w:type="character" w:styleId="Odwoanieintensywne">
    <w:name w:val="Intense Reference"/>
    <w:basedOn w:val="Domylnaczcionkaakapitu"/>
    <w:uiPriority w:val="32"/>
    <w:qFormat/>
    <w:rsid w:val="0092419A"/>
    <w:rPr>
      <w:b/>
      <w:bCs/>
      <w:smallCaps/>
      <w:color w:val="0F4761" w:themeColor="accent1" w:themeShade="BF"/>
      <w:spacing w:val="5"/>
    </w:rPr>
  </w:style>
  <w:style w:type="table" w:styleId="Tabela-Siatka">
    <w:name w:val="Table Grid"/>
    <w:basedOn w:val="Standardowy"/>
    <w:uiPriority w:val="39"/>
    <w:rsid w:val="008F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973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73AA"/>
    <w:rPr>
      <w:sz w:val="20"/>
      <w:szCs w:val="20"/>
    </w:rPr>
  </w:style>
  <w:style w:type="character" w:styleId="Odwoanieprzypisukocowego">
    <w:name w:val="endnote reference"/>
    <w:basedOn w:val="Domylnaczcionkaakapitu"/>
    <w:uiPriority w:val="99"/>
    <w:semiHidden/>
    <w:unhideWhenUsed/>
    <w:rsid w:val="00D973AA"/>
    <w:rPr>
      <w:vertAlign w:val="superscript"/>
    </w:rPr>
  </w:style>
  <w:style w:type="character" w:styleId="Hipercze">
    <w:name w:val="Hyperlink"/>
    <w:semiHidden/>
    <w:rsid w:val="00E6241F"/>
    <w:rPr>
      <w:color w:val="0000FF"/>
      <w:u w:val="single"/>
    </w:rPr>
  </w:style>
  <w:style w:type="paragraph" w:customStyle="1" w:styleId="Tre">
    <w:name w:val="Treść"/>
    <w:rsid w:val="00E6241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de-DE" w:eastAsia="pl-PL"/>
      <w14:ligatures w14:val="none"/>
    </w:rPr>
  </w:style>
  <w:style w:type="numbering" w:customStyle="1" w:styleId="Zaimportowanystyl1">
    <w:name w:val="Zaimportowany styl 1"/>
    <w:rsid w:val="00E6241F"/>
    <w:pPr>
      <w:numPr>
        <w:numId w:val="2"/>
      </w:numPr>
    </w:pPr>
  </w:style>
  <w:style w:type="numbering" w:customStyle="1" w:styleId="Zaimportowanystyl2">
    <w:name w:val="Zaimportowany styl 2"/>
    <w:rsid w:val="00E6241F"/>
    <w:pPr>
      <w:numPr>
        <w:numId w:val="5"/>
      </w:numPr>
    </w:pPr>
  </w:style>
  <w:style w:type="numbering" w:customStyle="1" w:styleId="Zaimportowanystyl3">
    <w:name w:val="Zaimportowany styl 3"/>
    <w:rsid w:val="00E6241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sr.elodz.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444</Words>
  <Characters>2669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Pacześ</dc:creator>
  <cp:keywords/>
  <dc:description/>
  <cp:lastModifiedBy>Dominik Pacześ</cp:lastModifiedBy>
  <cp:revision>19</cp:revision>
  <dcterms:created xsi:type="dcterms:W3CDTF">2025-06-12T12:38:00Z</dcterms:created>
  <dcterms:modified xsi:type="dcterms:W3CDTF">2025-06-13T11:57:00Z</dcterms:modified>
</cp:coreProperties>
</file>